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395"/>
        <w:gridCol w:w="332"/>
        <w:gridCol w:w="2101"/>
        <w:gridCol w:w="2682"/>
      </w:tblGrid>
      <w:tr w:rsidR="00936AAA" w:rsidRPr="00416C29" w14:paraId="05F34D76" w14:textId="77777777" w:rsidTr="00EC74A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1CEA2CEF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717E4B">
              <w:t xml:space="preserve"> </w:t>
            </w:r>
            <w:r w:rsidR="0034741F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1A5F7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9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59EC94F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717E4B">
              <w:t xml:space="preserve"> 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12.30</w:t>
            </w:r>
          </w:p>
        </w:tc>
        <w:tc>
          <w:tcPr>
            <w:tcW w:w="4783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E54F47B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717E4B">
              <w:t xml:space="preserve"> </w:t>
            </w:r>
            <w:proofErr w:type="spellStart"/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Myo</w:t>
            </w:r>
            <w:proofErr w:type="spellEnd"/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 salonu</w:t>
            </w:r>
          </w:p>
        </w:tc>
      </w:tr>
      <w:tr w:rsidR="00936AAA" w:rsidRPr="00416C29" w14:paraId="04AAA7FB" w14:textId="77777777" w:rsidTr="00EC74A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46CA55BE" w:rsidR="00936AAA" w:rsidRPr="00416C29" w:rsidRDefault="003C1592" w:rsidP="00F271D3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C6A1F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Akademik Birim </w:t>
            </w:r>
            <w:r w:rsidR="00F271D3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>Danışma Kurulu</w:t>
            </w:r>
          </w:p>
        </w:tc>
      </w:tr>
      <w:tr w:rsidR="00936AAA" w:rsidRPr="00416C29" w14:paraId="098A5383" w14:textId="77777777" w:rsidTr="00EC74A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5B482925" w:rsidR="00936AAA" w:rsidRPr="00416C29" w:rsidRDefault="00F271D3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Birimde yapılan </w:t>
            </w:r>
            <w:proofErr w:type="spellStart"/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faliyetler</w:t>
            </w:r>
            <w:proofErr w:type="spellEnd"/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ile ilgili bilgilendirme</w:t>
            </w:r>
          </w:p>
        </w:tc>
      </w:tr>
      <w:tr w:rsidR="00936AAA" w:rsidRPr="00416C29" w14:paraId="29E9CFF4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4"/>
            <w:vAlign w:val="center"/>
          </w:tcPr>
          <w:p w14:paraId="4F8484DC" w14:textId="332DA1B6" w:rsidR="00936AAA" w:rsidRPr="00416C29" w:rsidRDefault="001A5F7B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Dr. Öğr. Üyesi Muhammed Mustafa UYAR</w:t>
            </w:r>
          </w:p>
        </w:tc>
      </w:tr>
      <w:tr w:rsidR="00936AAA" w:rsidRPr="00416C29" w14:paraId="2E820BFD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4"/>
            <w:vAlign w:val="center"/>
          </w:tcPr>
          <w:p w14:paraId="46470B1C" w14:textId="01CCEA76" w:rsidR="00936AAA" w:rsidRPr="00416C29" w:rsidRDefault="001A5F7B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Hallı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Öztürk</w:t>
            </w:r>
          </w:p>
        </w:tc>
      </w:tr>
      <w:tr w:rsidR="00936AAA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36AAA" w:rsidRPr="00416C29" w14:paraId="5811C091" w14:textId="77777777" w:rsidTr="00EC74A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5"/>
            <w:vAlign w:val="center"/>
          </w:tcPr>
          <w:p w14:paraId="6AF870F1" w14:textId="71B478C0" w:rsidR="00936AAA" w:rsidRPr="00416C29" w:rsidRDefault="007D2789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AKADEMİK BİRİMİN GENEL BİLGİLENDİRİLMESİNİN YAPILMASI</w:t>
            </w:r>
          </w:p>
        </w:tc>
      </w:tr>
      <w:tr w:rsidR="00936AAA" w:rsidRPr="00416C29" w14:paraId="43274E93" w14:textId="77777777" w:rsidTr="00EC74A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5"/>
            <w:vAlign w:val="center"/>
          </w:tcPr>
          <w:p w14:paraId="184FA987" w14:textId="6C182B63" w:rsidR="00936AAA" w:rsidRPr="00416C29" w:rsidRDefault="007D2789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YAPILMASI PLANLANAN ETKİNLİK, ORGANİZASYON VS İLE PAYDAŞLARDAN GELEN TALEPLERİN DEĞERLENDİRİLMESİ.</w:t>
            </w:r>
          </w:p>
        </w:tc>
      </w:tr>
      <w:tr w:rsidR="00936AAA" w:rsidRPr="00416C29" w14:paraId="133C72B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F3F3F3"/>
            <w:vAlign w:val="center"/>
          </w:tcPr>
          <w:p w14:paraId="751DCC88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727068" w:rsidRPr="00416C29" w14:paraId="1EE1BBE6" w14:textId="77777777" w:rsidTr="001A5F7B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727068" w:rsidRPr="00416C29" w:rsidRDefault="00727068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1" w:type="dxa"/>
            <w:shd w:val="clear" w:color="auto" w:fill="FFFFFF"/>
            <w:vAlign w:val="center"/>
          </w:tcPr>
          <w:p w14:paraId="66971DF4" w14:textId="19F94CC4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64F607" w14:textId="0BEC5272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123F42F6" w14:textId="3C53EF36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1FF897BC" w14:textId="77777777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727068" w:rsidRPr="00416C29" w14:paraId="1EB467E7" w14:textId="77777777" w:rsidTr="001A5F7B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6279EAE8" w14:textId="77777777" w:rsidR="00CF560F" w:rsidRDefault="00CF560F" w:rsidP="00CF560F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Arapgir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MYO/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Öğr.Gör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-</w:t>
            </w:r>
            <w:proofErr w:type="gramEnd"/>
          </w:p>
          <w:p w14:paraId="69CE94B1" w14:textId="7A359E52" w:rsidR="00727068" w:rsidRPr="00416C29" w:rsidRDefault="00CF560F" w:rsidP="00CF560F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D27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Bölüm Başkanı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352B4483" w14:textId="440C9D9C" w:rsidR="00727068" w:rsidRPr="00416C29" w:rsidRDefault="001A5F7B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Dr. Öğr. Üyesi Muhammed Mustafa UYAR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/ Öğr.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Grv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Fatma Sümeyye </w:t>
            </w: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ERARSLAN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57F012E1" w14:textId="2C063A34" w:rsidR="00727068" w:rsidRPr="00416C29" w:rsidRDefault="001A5F7B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F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muhammed.uyar@ozal.edu.tr</w:t>
            </w:r>
            <w:r w:rsidRPr="001A5F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A5F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sumeyye.erarslan@ozal.edu.tr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301131E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711967A1" w14:textId="77777777" w:rsidTr="001A5F7B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25DFC1EB" w14:textId="7F4A901A" w:rsidR="00727068" w:rsidRPr="00416C29" w:rsidRDefault="007D278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D27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Öğrenci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41F127D" w14:textId="0FF0CB02" w:rsidR="00727068" w:rsidRPr="00416C29" w:rsidRDefault="001A5F7B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Hallı</w:t>
            </w:r>
            <w:proofErr w:type="spellEnd"/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Öztürk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07150F25" w14:textId="4B17CC25" w:rsidR="00727068" w:rsidRPr="00416C29" w:rsidRDefault="00AA11A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796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9354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4DF2A7BA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65D994B6" w14:textId="77777777" w:rsidTr="001A5F7B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5F10B1B0" w14:textId="24B1E55A" w:rsidR="00727068" w:rsidRPr="00416C29" w:rsidRDefault="008A4E4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Sektör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E7D9251" w14:textId="5FC6CC38" w:rsidR="00727068" w:rsidRPr="00416C29" w:rsidRDefault="001A5F7B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Caner DÜNDAR</w:t>
            </w:r>
          </w:p>
        </w:tc>
        <w:tc>
          <w:tcPr>
            <w:tcW w:w="2433" w:type="dxa"/>
            <w:gridSpan w:val="2"/>
            <w:shd w:val="clear" w:color="auto" w:fill="FFFFFF"/>
            <w:vAlign w:val="center"/>
          </w:tcPr>
          <w:p w14:paraId="5262FE0C" w14:textId="06340DAD" w:rsidR="00727068" w:rsidRPr="00416C29" w:rsidRDefault="00AA11A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 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959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0869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3AB8FD4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005049A9" w:rsidR="00936AAA" w:rsidRPr="00416C29" w:rsidRDefault="00944DDC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AKADEMİK BİRİMİN GENEL BİLGİLENDİRİLMESİNİN YAPILMASI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27068">
        <w:trPr>
          <w:trHeight w:val="1317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1299F02" w:rsidR="00936AAA" w:rsidRPr="001A5F7B" w:rsidRDefault="00717E4B" w:rsidP="001A5F7B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Toplantıya katılanlar için </w:t>
            </w:r>
            <w:proofErr w:type="spellStart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M</w:t>
            </w:r>
            <w:r w:rsid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YO</w:t>
            </w: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1A5F7B"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Programı fiziki koşulları, atölye imkanları</w:t>
            </w:r>
            <w:r w:rsidR="00EC74A3"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, sosyal ve kültürel imkanları, akademik kadrosu</w:t>
            </w: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Bölüm başkanı </w:t>
            </w:r>
            <w:r w:rsidR="001A5F7B" w:rsidRPr="001A5F7B">
              <w:rPr>
                <w:rFonts w:asciiTheme="minorHAnsi" w:hAnsiTheme="minorHAnsi" w:cstheme="minorHAnsi"/>
                <w:b w:val="0"/>
                <w:bCs/>
                <w:color w:val="000000"/>
                <w:sz w:val="24"/>
                <w:szCs w:val="24"/>
              </w:rPr>
              <w:t>Dr. Öğr. Üyesi Muhammed Mustafa UYAR</w:t>
            </w:r>
            <w:r w:rsidR="001A5F7B"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tarafından tanıtıldı.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vAlign w:val="center"/>
          </w:tcPr>
          <w:p w14:paraId="784AF324" w14:textId="77777777" w:rsidR="001A5F7B" w:rsidRDefault="001A5F7B" w:rsidP="001A5F7B">
            <w:pPr>
              <w:pStyle w:val="NormalWeb"/>
              <w:jc w:val="both"/>
            </w:pPr>
            <w:r>
              <w:t>Bölümümüzün ve okulumuzun fiziksel imkânlarının çağın gereklerine uygun olduğu; ihtiyaç duyulması durumunda teknolojik ve bilimsel gelişmeler doğrultusunda faaliyet alanlarında gerekli iyileştirme ve güncellemelerin yapılabileceği değerlendirilmiştir.</w:t>
            </w:r>
          </w:p>
          <w:p w14:paraId="6E5E9D38" w14:textId="77777777" w:rsidR="001A5F7B" w:rsidRDefault="001A5F7B" w:rsidP="001A5F7B">
            <w:pPr>
              <w:pStyle w:val="NormalWeb"/>
              <w:jc w:val="both"/>
            </w:pPr>
            <w:r>
              <w:lastRenderedPageBreak/>
              <w:t>Atölyelerimizin mevcut koşullarının günümüz teknolojisine uyum sağladığı, ilerleyen süreçte ortaya çıkabilecek bilimsel ve teknolojik yeniliklere bağlı olarak faaliyet alanlarında düzenlemeler gerçekleştirilebileceği kanaatine varılmıştır.</w:t>
            </w:r>
          </w:p>
          <w:p w14:paraId="3EC251F9" w14:textId="77777777" w:rsidR="001A5F7B" w:rsidRDefault="001A5F7B" w:rsidP="001A5F7B">
            <w:pPr>
              <w:pStyle w:val="NormalWeb"/>
              <w:jc w:val="both"/>
            </w:pPr>
            <w:r>
              <w:t>Öğrencilerimizin sosyal ve kültürel gelişimlerine katkı sağlayacak olanakların, akademik birim içinde ve çevresinde yeterli düzeyde bulunduğu; ayrıca ihtiyaç hâlinde bu imkânların çağın gereklilikleri doğrultusunda güncellenebileceği görüşü benimsenmiştir.</w:t>
            </w:r>
          </w:p>
          <w:p w14:paraId="3FCF9533" w14:textId="77777777" w:rsidR="001A5F7B" w:rsidRDefault="001A5F7B" w:rsidP="001A5F7B">
            <w:pPr>
              <w:pStyle w:val="NormalWeb"/>
              <w:jc w:val="both"/>
            </w:pPr>
            <w:proofErr w:type="spellStart"/>
            <w:r>
              <w:t>Arapgir</w:t>
            </w:r>
            <w:proofErr w:type="spellEnd"/>
            <w:r>
              <w:t xml:space="preserve"> Meslek Yüksekokulu İş Makineleri Operatörlüğü Programı akademik kadrosunun derslerdeki başarısı ile öğrencilerle kurulan uyumlu ve verimli iletişimin, eğitim-öğretim sürecine olumlu katkılar sağladığı sonucuna ulaşılmıştır.</w:t>
            </w:r>
          </w:p>
          <w:p w14:paraId="090C70B3" w14:textId="3CC1F7C4" w:rsidR="00936AAA" w:rsidRPr="00416C29" w:rsidRDefault="00936AAA" w:rsidP="00631F00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2246D73B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vAlign w:val="center"/>
          </w:tcPr>
          <w:p w14:paraId="12BBABE8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857"/>
        <w:gridCol w:w="2791"/>
        <w:gridCol w:w="2424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0D71A70D" w:rsidR="00936AAA" w:rsidRPr="00416C29" w:rsidRDefault="000F006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YAPILMASI PLANLANAN ETKİNLİK, ORGANİZASYON VS İLE PAYDAŞLARDAN GELEN TALEPLERİN DEĞERLENDİRİLMESİ.</w:t>
            </w: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1A5F7B">
        <w:trPr>
          <w:trHeight w:val="779"/>
          <w:jc w:val="center"/>
        </w:trPr>
        <w:tc>
          <w:tcPr>
            <w:tcW w:w="10375" w:type="dxa"/>
            <w:gridSpan w:val="4"/>
            <w:vAlign w:val="center"/>
          </w:tcPr>
          <w:p w14:paraId="66340082" w14:textId="3B100140" w:rsidR="00936AAA" w:rsidRPr="001A5F7B" w:rsidRDefault="0058224D" w:rsidP="00E92D7D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2025-2026 öğretim yılında yapılacak etkinlikler görüşüldü.</w:t>
            </w: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1A5F7B">
        <w:trPr>
          <w:trHeight w:val="1016"/>
          <w:jc w:val="center"/>
        </w:trPr>
        <w:tc>
          <w:tcPr>
            <w:tcW w:w="10375" w:type="dxa"/>
            <w:gridSpan w:val="4"/>
            <w:vAlign w:val="center"/>
          </w:tcPr>
          <w:p w14:paraId="66362857" w14:textId="6080C178" w:rsidR="00936AAA" w:rsidRPr="001A5F7B" w:rsidRDefault="0058224D" w:rsidP="001A5F7B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ilçesinde yer alan </w:t>
            </w:r>
            <w:proofErr w:type="gramStart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rüzgar</w:t>
            </w:r>
            <w:proofErr w:type="gramEnd"/>
            <w:r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santralleri ve güneş santrallerine teknik gezi yapılmasına karar verildi. </w:t>
            </w:r>
            <w:r w:rsidR="002530A5" w:rsidRPr="001A5F7B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Gerekli planlamalar sonraki toplantılarda yapılacaktır.</w:t>
            </w:r>
          </w:p>
        </w:tc>
      </w:tr>
      <w:tr w:rsidR="00936AAA" w:rsidRPr="00416C29" w14:paraId="14319D37" w14:textId="77777777" w:rsidTr="001A5F7B">
        <w:trPr>
          <w:trHeight w:val="49"/>
          <w:jc w:val="center"/>
        </w:trPr>
        <w:tc>
          <w:tcPr>
            <w:tcW w:w="5160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791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424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</w:tbl>
    <w:p w14:paraId="3379C068" w14:textId="03DB67A7" w:rsidR="00727068" w:rsidRPr="00727068" w:rsidRDefault="001A5F7B" w:rsidP="00727068">
      <w:pPr>
        <w:rPr>
          <w:rFonts w:asciiTheme="minorHAnsi" w:hAnsiTheme="minorHAnsi" w:cstheme="minorHAnsi"/>
        </w:rPr>
      </w:pPr>
      <w:r w:rsidRPr="001A5F7B">
        <w:drawing>
          <wp:inline distT="0" distB="0" distL="0" distR="0" wp14:anchorId="0AF2FB79" wp14:editId="372BBADF">
            <wp:extent cx="5890260" cy="3085374"/>
            <wp:effectExtent l="0" t="0" r="0" b="1270"/>
            <wp:docPr id="13264735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89" cy="309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019B" w14:textId="77777777" w:rsidR="00504462" w:rsidRDefault="00504462" w:rsidP="005F1C01">
      <w:r>
        <w:separator/>
      </w:r>
    </w:p>
  </w:endnote>
  <w:endnote w:type="continuationSeparator" w:id="0">
    <w:p w14:paraId="130BBBE0" w14:textId="77777777" w:rsidR="00504462" w:rsidRDefault="00504462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124B" w14:textId="77777777" w:rsidR="00504462" w:rsidRDefault="00504462" w:rsidP="005F1C01">
      <w:r>
        <w:separator/>
      </w:r>
    </w:p>
  </w:footnote>
  <w:footnote w:type="continuationSeparator" w:id="0">
    <w:p w14:paraId="5D280EB5" w14:textId="77777777" w:rsidR="00504462" w:rsidRDefault="00504462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11A9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11A9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60B08"/>
    <w:rsid w:val="000626A5"/>
    <w:rsid w:val="000F0063"/>
    <w:rsid w:val="000F7601"/>
    <w:rsid w:val="00115E9A"/>
    <w:rsid w:val="001221DC"/>
    <w:rsid w:val="00131353"/>
    <w:rsid w:val="00151FDD"/>
    <w:rsid w:val="0017732C"/>
    <w:rsid w:val="001A5F7B"/>
    <w:rsid w:val="001B26BD"/>
    <w:rsid w:val="001D3394"/>
    <w:rsid w:val="002530A5"/>
    <w:rsid w:val="0034741F"/>
    <w:rsid w:val="00384ED4"/>
    <w:rsid w:val="003C1592"/>
    <w:rsid w:val="003E0704"/>
    <w:rsid w:val="00416C29"/>
    <w:rsid w:val="0044449F"/>
    <w:rsid w:val="004B572B"/>
    <w:rsid w:val="004B5FE5"/>
    <w:rsid w:val="004F23C5"/>
    <w:rsid w:val="00504462"/>
    <w:rsid w:val="00512FEB"/>
    <w:rsid w:val="0058224D"/>
    <w:rsid w:val="005918A8"/>
    <w:rsid w:val="0059258B"/>
    <w:rsid w:val="005B16FE"/>
    <w:rsid w:val="005C0DE5"/>
    <w:rsid w:val="005F1C01"/>
    <w:rsid w:val="005F7CCB"/>
    <w:rsid w:val="00631F00"/>
    <w:rsid w:val="00644FA2"/>
    <w:rsid w:val="00657858"/>
    <w:rsid w:val="00674981"/>
    <w:rsid w:val="006A0334"/>
    <w:rsid w:val="006A7CAF"/>
    <w:rsid w:val="00717E4B"/>
    <w:rsid w:val="007268E0"/>
    <w:rsid w:val="00727068"/>
    <w:rsid w:val="00751B9F"/>
    <w:rsid w:val="007600E3"/>
    <w:rsid w:val="007C09A3"/>
    <w:rsid w:val="007D2789"/>
    <w:rsid w:val="00827AB8"/>
    <w:rsid w:val="008A4E49"/>
    <w:rsid w:val="009254C4"/>
    <w:rsid w:val="00936AAA"/>
    <w:rsid w:val="00944DDC"/>
    <w:rsid w:val="009657FD"/>
    <w:rsid w:val="00A0163E"/>
    <w:rsid w:val="00A03B07"/>
    <w:rsid w:val="00AA11A9"/>
    <w:rsid w:val="00AA30C9"/>
    <w:rsid w:val="00AF46EE"/>
    <w:rsid w:val="00B00329"/>
    <w:rsid w:val="00B277F7"/>
    <w:rsid w:val="00B55FE6"/>
    <w:rsid w:val="00B725F9"/>
    <w:rsid w:val="00BC0FA1"/>
    <w:rsid w:val="00C339C5"/>
    <w:rsid w:val="00C86EF2"/>
    <w:rsid w:val="00CC6FCA"/>
    <w:rsid w:val="00CF560F"/>
    <w:rsid w:val="00CF586A"/>
    <w:rsid w:val="00D50587"/>
    <w:rsid w:val="00D6519E"/>
    <w:rsid w:val="00D87DC0"/>
    <w:rsid w:val="00D902E0"/>
    <w:rsid w:val="00DC2301"/>
    <w:rsid w:val="00DD5A82"/>
    <w:rsid w:val="00DE7202"/>
    <w:rsid w:val="00E153A8"/>
    <w:rsid w:val="00E41DE5"/>
    <w:rsid w:val="00E617DC"/>
    <w:rsid w:val="00E7760D"/>
    <w:rsid w:val="00E96BFF"/>
    <w:rsid w:val="00E97CA2"/>
    <w:rsid w:val="00EA4DAA"/>
    <w:rsid w:val="00EC74A3"/>
    <w:rsid w:val="00F271D3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  <w:style w:type="paragraph" w:styleId="NormalWeb">
    <w:name w:val="Normal (Web)"/>
    <w:basedOn w:val="Normal"/>
    <w:uiPriority w:val="99"/>
    <w:semiHidden/>
    <w:unhideWhenUsed/>
    <w:rsid w:val="001A5F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esra öztürk</cp:lastModifiedBy>
  <cp:revision>63</cp:revision>
  <cp:lastPrinted>2018-11-09T13:11:00Z</cp:lastPrinted>
  <dcterms:created xsi:type="dcterms:W3CDTF">2025-07-01T04:15:00Z</dcterms:created>
  <dcterms:modified xsi:type="dcterms:W3CDTF">2025-10-25T15:15:00Z</dcterms:modified>
</cp:coreProperties>
</file>